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6"/>
      </w:tblGrid>
      <w:tr w:rsidR="001435CE" w:rsidRPr="001435CE" w14:paraId="336D37E7" w14:textId="77777777">
        <w:trPr>
          <w:tblCellSpacing w:w="0" w:type="dxa"/>
          <w:jc w:val="center"/>
        </w:trPr>
        <w:tc>
          <w:tcPr>
            <w:tcW w:w="0" w:type="auto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60"/>
            </w:tblGrid>
            <w:tr w:rsidR="001435CE" w:rsidRPr="001435CE" w14:paraId="5C5ECAF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FFFFFF"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50"/>
                  </w:tblGrid>
                  <w:tr w:rsidR="001435CE" w:rsidRPr="001435CE" w14:paraId="3155AA97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50"/>
                        </w:tblGrid>
                        <w:tr w:rsidR="001435CE" w:rsidRPr="001435CE" w14:paraId="682C8340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hideMark/>
                            </w:tcPr>
                            <w:p w14:paraId="0E97949A" w14:textId="77777777" w:rsidR="001435CE" w:rsidRPr="001435CE" w:rsidRDefault="001435CE" w:rsidP="001435CE">
                              <w:r w:rsidRPr="001435CE">
                                <w:rPr>
                                  <w:u w:val="single"/>
                                </w:rPr>
                                <w:fldChar w:fldCharType="begin"/>
                              </w:r>
                              <w:r w:rsidRPr="001435CE">
                                <w:rPr>
                                  <w:u w:val="single"/>
                                </w:rPr>
                                <w:instrText>HYPERLINK "https://urldefense.proofpoint.com/v2/url?u=https-3A__4mef97oab.cc.rs6.net_tn.jsp-3Ff-3D001E6j7Rj8bg8DUCYU86W9o6BK4h0MFTNtNVmtVNTXSrbzjz-5FB1vHlbReCPcfmnAhgMQGDCCEQCJI2oHblCDtzekA6nVC3Zk7LrumQD10qSI9YmBtu7iZMxVhrjsekRuxt4NErK2hN9ZZdEfRaH7e-5FoHw-3D-3D-26c-3DXTisdLY4jNDe5Z3iZxCeLvCujpWpBgt-5FNk4MdgqT-5Fy-2DDLQZ74VSGxQ-3D-3D-26ch-3D0wYP96rlLHsA6K0oOhzgHVoLX4IE2opbrRXa76BWUUyDC6tdaLbfoQ-3D-3D&amp;d=DwMFaQ&amp;c=euGZstcaTDllvimEN8b7jXrwqOf-v5A_CdpgnVfiiMM&amp;r=i8gXiHs5tjmBNphQCyQka1oVZ6AQKA4WEHF4CpO6tHM&amp;m=l9CKLVdRpfXl4TaleHhiW752pdHZXTlK4PzcFKh8jpRDIGLmLox6N_wdqxMduCHf&amp;s=JQdPmjfZPnkuvozBQdnf72I3oLxEGi559oSBST_teh4&amp;e="</w:instrText>
                              </w:r>
                              <w:r w:rsidRPr="001435CE">
                                <w:rPr>
                                  <w:u w:val="single"/>
                                </w:rPr>
                              </w:r>
                              <w:r w:rsidRPr="001435CE">
                                <w:rPr>
                                  <w:u w:val="single"/>
                                </w:rPr>
                                <w:fldChar w:fldCharType="separate"/>
                              </w:r>
                              <w:r w:rsidRPr="001435CE">
                                <w:rPr>
                                  <w:rStyle w:val="Hyperlink"/>
                                </w:rPr>
                                <w:t>Click here to view this message in your browser.</w:t>
                              </w:r>
                              <w:r w:rsidRPr="001435CE">
                                <w:fldChar w:fldCharType="end"/>
                              </w:r>
                            </w:p>
                          </w:tc>
                        </w:tr>
                      </w:tbl>
                      <w:p w14:paraId="0EB42E02" w14:textId="77777777" w:rsidR="001435CE" w:rsidRPr="001435CE" w:rsidRDefault="001435CE" w:rsidP="001435CE"/>
                    </w:tc>
                  </w:tr>
                </w:tbl>
                <w:p w14:paraId="3E7E2E9C" w14:textId="77777777" w:rsidR="001435CE" w:rsidRPr="001435CE" w:rsidRDefault="001435CE" w:rsidP="001435CE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50"/>
                  </w:tblGrid>
                  <w:tr w:rsidR="001435CE" w:rsidRPr="001435CE" w14:paraId="54B47897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50"/>
                        </w:tblGrid>
                        <w:tr w:rsidR="001435CE" w:rsidRPr="001435CE" w14:paraId="30F150A6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90"/>
                              </w:tblGrid>
                              <w:tr w:rsidR="001435CE" w:rsidRPr="001435CE" w14:paraId="60D9DB2F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09CEE2A7" w14:textId="6CA3262C" w:rsidR="001435CE" w:rsidRPr="001435CE" w:rsidRDefault="001435CE" w:rsidP="001435CE">
                                    <w:r w:rsidRPr="001435CE">
                                      <w:drawing>
                                        <wp:inline distT="0" distB="0" distL="0" distR="0" wp14:anchorId="75D0ACC0" wp14:editId="178BE37E">
                                          <wp:extent cx="5581650" cy="676275"/>
                                          <wp:effectExtent l="0" t="0" r="0" b="9525"/>
                                          <wp:docPr id="894244639" name="Picture 4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581650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20BA94F5" w14:textId="77777777" w:rsidR="001435CE" w:rsidRPr="001435CE" w:rsidRDefault="001435CE" w:rsidP="001435CE"/>
                          </w:tc>
                        </w:tr>
                      </w:tbl>
                      <w:p w14:paraId="34AFBB62" w14:textId="77777777" w:rsidR="001435CE" w:rsidRPr="001435CE" w:rsidRDefault="001435CE" w:rsidP="001435CE"/>
                    </w:tc>
                  </w:tr>
                </w:tbl>
                <w:p w14:paraId="2A831877" w14:textId="77777777" w:rsidR="001435CE" w:rsidRPr="001435CE" w:rsidRDefault="001435CE" w:rsidP="001435CE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50"/>
                  </w:tblGrid>
                  <w:tr w:rsidR="001435CE" w:rsidRPr="001435CE" w14:paraId="13877E37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p w14:paraId="024E5E62" w14:textId="77777777" w:rsidR="001435CE" w:rsidRPr="001435CE" w:rsidRDefault="001435CE" w:rsidP="001435CE">
                        <w:r w:rsidRPr="001435CE">
                          <w:rPr>
                            <w:rFonts w:ascii="Arial" w:hAnsi="Arial" w:cs="Arial"/>
                          </w:rPr>
                          <w:t> </w:t>
                        </w:r>
                      </w:p>
                    </w:tc>
                  </w:tr>
                </w:tbl>
                <w:p w14:paraId="5001C8B1" w14:textId="77777777" w:rsidR="001435CE" w:rsidRPr="001435CE" w:rsidRDefault="001435CE" w:rsidP="001435CE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50"/>
                  </w:tblGrid>
                  <w:tr w:rsidR="001435CE" w:rsidRPr="001435CE" w14:paraId="5AB582E1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50"/>
                        </w:tblGrid>
                        <w:tr w:rsidR="001435CE" w:rsidRPr="001435CE" w14:paraId="2CB69514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50"/>
                              </w:tblGrid>
                              <w:tr w:rsidR="001435CE" w:rsidRPr="001435CE" w14:paraId="2B9F93E3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6F7D0E6E" w14:textId="4DDB3A72" w:rsidR="001435CE" w:rsidRPr="001435CE" w:rsidRDefault="001435CE" w:rsidP="001435CE">
                                    <w:r w:rsidRPr="001435CE">
                                      <w:drawing>
                                        <wp:inline distT="0" distB="0" distL="0" distR="0" wp14:anchorId="618035AA" wp14:editId="1831E998">
                                          <wp:extent cx="5429250" cy="1409700"/>
                                          <wp:effectExtent l="0" t="0" r="0" b="0"/>
                                          <wp:docPr id="887922026" name="Picture 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429250" cy="14097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23F9441B" w14:textId="77777777" w:rsidR="001435CE" w:rsidRPr="001435CE" w:rsidRDefault="001435CE" w:rsidP="001435CE"/>
                          </w:tc>
                        </w:tr>
                      </w:tbl>
                      <w:p w14:paraId="7381EEDD" w14:textId="77777777" w:rsidR="001435CE" w:rsidRPr="001435CE" w:rsidRDefault="001435CE" w:rsidP="001435CE"/>
                    </w:tc>
                  </w:tr>
                </w:tbl>
                <w:p w14:paraId="006ACF7A" w14:textId="77777777" w:rsidR="001435CE" w:rsidRPr="001435CE" w:rsidRDefault="001435CE" w:rsidP="001435CE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50"/>
                  </w:tblGrid>
                  <w:tr w:rsidR="001435CE" w:rsidRPr="001435CE" w14:paraId="046C4773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50"/>
                        </w:tblGrid>
                        <w:tr w:rsidR="001435CE" w:rsidRPr="001435CE" w14:paraId="3A811FD5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</w:tcPr>
                            <w:p w14:paraId="1CA637B7" w14:textId="77777777" w:rsidR="001435CE" w:rsidRPr="001435CE" w:rsidRDefault="001435CE" w:rsidP="001435CE"/>
                            <w:p w14:paraId="2FB42A65" w14:textId="77777777" w:rsidR="001435CE" w:rsidRPr="001435CE" w:rsidRDefault="001435CE" w:rsidP="001435CE">
                              <w:r w:rsidRPr="001435CE">
                                <w:t xml:space="preserve">Dear Scotsman Partners, </w:t>
                              </w:r>
                            </w:p>
                            <w:p w14:paraId="2DCB2B8A" w14:textId="77777777" w:rsidR="001435CE" w:rsidRPr="001435CE" w:rsidRDefault="001435CE" w:rsidP="001435CE">
                              <w:r w:rsidRPr="001435CE">
                                <w:t> </w:t>
                              </w:r>
                            </w:p>
                            <w:p w14:paraId="665209DC" w14:textId="77777777" w:rsidR="001435CE" w:rsidRPr="001435CE" w:rsidRDefault="001435CE" w:rsidP="001435CE">
                              <w:r w:rsidRPr="001435CE">
                                <w:t>Scotsman appreciates your ongoing partnership and commitment to delivering exceptional products and service to your customers. As part of our continued efforts to support your business and maintain a strong brand presence, we are implementing updates to our MSRP program. Updated policy and pricing information is enclosed.</w:t>
                              </w:r>
                            </w:p>
                            <w:p w14:paraId="7451325E" w14:textId="77777777" w:rsidR="001435CE" w:rsidRPr="001435CE" w:rsidRDefault="001435CE" w:rsidP="001435CE"/>
                            <w:p w14:paraId="6A0648D1" w14:textId="77777777" w:rsidR="001435CE" w:rsidRPr="001435CE" w:rsidRDefault="001435CE" w:rsidP="001435CE">
                              <w:r w:rsidRPr="001435CE">
                                <w:t>MSRP Program Updates – Effective February 1, 2026</w:t>
                              </w:r>
                            </w:p>
                            <w:p w14:paraId="0E245FC2" w14:textId="77777777" w:rsidR="001435CE" w:rsidRPr="001435CE" w:rsidRDefault="001435CE" w:rsidP="001435CE"/>
                            <w:p w14:paraId="247A432F" w14:textId="77777777" w:rsidR="001435CE" w:rsidRPr="001435CE" w:rsidRDefault="001435CE" w:rsidP="001435CE">
                              <w:r w:rsidRPr="001435CE">
                                <w:rPr>
                                  <w:rFonts w:ascii="Tahoma" w:hAnsi="Tahoma" w:cs="Tahoma"/>
                                  <w:b/>
                                  <w:bCs/>
                                </w:rPr>
                                <w:t>﻿</w:t>
                              </w:r>
                              <w:r w:rsidRPr="001435CE">
                                <w:rPr>
                                  <w:b/>
                                  <w:bCs/>
                                </w:rPr>
                                <w:t>Exclusion of Non-Serialized Accessories</w:t>
                              </w:r>
                            </w:p>
                            <w:p w14:paraId="01703446" w14:textId="77777777" w:rsidR="001435CE" w:rsidRPr="001435CE" w:rsidRDefault="001435CE" w:rsidP="001435CE">
                              <w:pPr>
                                <w:numPr>
                                  <w:ilvl w:val="0"/>
                                  <w:numId w:val="1"/>
                                </w:numPr>
                              </w:pPr>
                              <w:r w:rsidRPr="001435CE">
                                <w:t xml:space="preserve">To provide additional dealer pricing and promotional flexibility, the following non-serialized accessories will be excluded from the MSRP program: </w:t>
                              </w:r>
                              <w:r w:rsidRPr="001435CE">
                                <w:rPr>
                                  <w:b/>
                                  <w:bCs/>
                                </w:rPr>
                                <w:t>Water Filters, Kits, KVS, Line Sets, XR-30</w:t>
                              </w:r>
                              <w:r w:rsidRPr="001435CE">
                                <w:t xml:space="preserve"> </w:t>
                              </w:r>
                            </w:p>
                            <w:p w14:paraId="48921EDF" w14:textId="77777777" w:rsidR="001435CE" w:rsidRPr="001435CE" w:rsidRDefault="001435CE" w:rsidP="001435CE">
                              <w:pPr>
                                <w:numPr>
                                  <w:ilvl w:val="0"/>
                                  <w:numId w:val="1"/>
                                </w:numPr>
                              </w:pPr>
                              <w:r w:rsidRPr="001435CE">
                                <w:lastRenderedPageBreak/>
                                <w:t>Updated price list below reflects which models are exempt from MSRP.</w:t>
                              </w:r>
                            </w:p>
                            <w:p w14:paraId="28B728C1" w14:textId="77777777" w:rsidR="001435CE" w:rsidRPr="001435CE" w:rsidRDefault="001435CE" w:rsidP="001435CE">
                              <w:r w:rsidRPr="001435CE">
                                <w:t xml:space="preserve">*Note that the following serialized accessories will remain subject to MSRP: </w:t>
                              </w:r>
                              <w:r w:rsidRPr="001435CE">
                                <w:rPr>
                                  <w:b/>
                                  <w:bCs/>
                                </w:rPr>
                                <w:t>Storage Bins, Hotel/Ice Only Dispensers, Machine Stands, Remote Condensers</w:t>
                              </w:r>
                            </w:p>
                            <w:p w14:paraId="15A34DF5" w14:textId="77777777" w:rsidR="001435CE" w:rsidRPr="001435CE" w:rsidRDefault="001435CE" w:rsidP="001435CE"/>
                            <w:p w14:paraId="34F25B50" w14:textId="77777777" w:rsidR="001435CE" w:rsidRPr="001435CE" w:rsidRDefault="001435CE" w:rsidP="001435CE">
                              <w:r w:rsidRPr="001435CE">
                                <w:rPr>
                                  <w:b/>
                                  <w:bCs/>
                                </w:rPr>
                                <w:t>Discontinued Model Exemptions</w:t>
                              </w:r>
                            </w:p>
                            <w:p w14:paraId="50A5E574" w14:textId="77777777" w:rsidR="001435CE" w:rsidRPr="001435CE" w:rsidRDefault="001435CE" w:rsidP="001435CE">
                              <w:pPr>
                                <w:numPr>
                                  <w:ilvl w:val="0"/>
                                  <w:numId w:val="2"/>
                                </w:numPr>
                              </w:pPr>
                              <w:r w:rsidRPr="001435CE">
                                <w:t>All previous models that were transitioned in 2025 have been discontinued and have become MSRP-exempt effective January 1, 2026.</w:t>
                              </w:r>
                            </w:p>
                            <w:p w14:paraId="0760615F" w14:textId="77777777" w:rsidR="001435CE" w:rsidRPr="001435CE" w:rsidRDefault="001435CE" w:rsidP="001435CE">
                              <w:r w:rsidRPr="001435CE">
                                <w:t>*Note: Remote models and R449A models planned to transition in 2026 will remain subject to MSRP until further notice.</w:t>
                              </w:r>
                            </w:p>
                            <w:p w14:paraId="17841EE7" w14:textId="77777777" w:rsidR="001435CE" w:rsidRPr="001435CE" w:rsidRDefault="001435CE" w:rsidP="001435CE"/>
                            <w:p w14:paraId="42A24FE5" w14:textId="77777777" w:rsidR="001435CE" w:rsidRPr="001435CE" w:rsidRDefault="001435CE" w:rsidP="001435CE">
                              <w:r w:rsidRPr="001435CE">
                                <w:rPr>
                                  <w:b/>
                                  <w:bCs/>
                                </w:rPr>
                                <w:t>2025 MSRP Recap</w:t>
                              </w:r>
                            </w:p>
                            <w:p w14:paraId="67DFE512" w14:textId="77777777" w:rsidR="001435CE" w:rsidRPr="001435CE" w:rsidRDefault="001435CE" w:rsidP="001435CE"/>
                            <w:p w14:paraId="1363DE6D" w14:textId="77777777" w:rsidR="001435CE" w:rsidRPr="001435CE" w:rsidRDefault="001435CE" w:rsidP="001435CE">
                              <w:r w:rsidRPr="001435CE">
                                <w:t>As a reference, below is a recap of last year’s MSRP policy updates, which became effective March 15, 2025.</w:t>
                              </w:r>
                            </w:p>
                            <w:p w14:paraId="7958AAE0" w14:textId="77777777" w:rsidR="001435CE" w:rsidRPr="001435CE" w:rsidRDefault="001435CE" w:rsidP="001435CE"/>
                            <w:p w14:paraId="59A044D1" w14:textId="77777777" w:rsidR="001435CE" w:rsidRPr="001435CE" w:rsidRDefault="001435CE" w:rsidP="001435CE">
                              <w:r w:rsidRPr="001435CE">
                                <w:rPr>
                                  <w:b/>
                                  <w:bCs/>
                                </w:rPr>
                                <w:t>MSRP Multiplier Update</w:t>
                              </w:r>
                            </w:p>
                            <w:p w14:paraId="747CE010" w14:textId="77777777" w:rsidR="001435CE" w:rsidRPr="001435CE" w:rsidRDefault="001435CE" w:rsidP="001435CE">
                              <w:pPr>
                                <w:numPr>
                                  <w:ilvl w:val="0"/>
                                  <w:numId w:val="3"/>
                                </w:numPr>
                              </w:pPr>
                              <w:r w:rsidRPr="001435CE">
                                <w:t xml:space="preserve">The MSRP multiplier was updated to .41 x </w:t>
                              </w:r>
                              <w:proofErr w:type="gramStart"/>
                              <w:r w:rsidRPr="001435CE">
                                <w:t>current list</w:t>
                              </w:r>
                              <w:proofErr w:type="gramEnd"/>
                              <w:r w:rsidRPr="001435CE">
                                <w:t xml:space="preserve"> price (up from .40). </w:t>
                              </w:r>
                            </w:p>
                            <w:p w14:paraId="75ACB35B" w14:textId="77777777" w:rsidR="001435CE" w:rsidRPr="001435CE" w:rsidRDefault="001435CE" w:rsidP="001435CE"/>
                            <w:p w14:paraId="7D699979" w14:textId="77777777" w:rsidR="001435CE" w:rsidRPr="001435CE" w:rsidRDefault="001435CE" w:rsidP="001435CE">
                              <w:r w:rsidRPr="001435CE">
                                <w:rPr>
                                  <w:b/>
                                  <w:bCs/>
                                </w:rPr>
                                <w:t>Prohibition of Direct Resale to 1P (</w:t>
                              </w:r>
                              <w:proofErr w:type="gramStart"/>
                              <w:r w:rsidRPr="001435CE">
                                <w:rPr>
                                  <w:b/>
                                  <w:bCs/>
                                </w:rPr>
                                <w:t>First-Party</w:t>
                              </w:r>
                              <w:proofErr w:type="gramEnd"/>
                              <w:r w:rsidRPr="001435CE">
                                <w:rPr>
                                  <w:b/>
                                  <w:bCs/>
                                </w:rPr>
                                <w:t>) Platforms</w:t>
                              </w:r>
                            </w:p>
                            <w:p w14:paraId="5731BB0E" w14:textId="77777777" w:rsidR="001435CE" w:rsidRPr="001435CE" w:rsidRDefault="001435CE" w:rsidP="001435CE">
                              <w:pPr>
                                <w:numPr>
                                  <w:ilvl w:val="0"/>
                                  <w:numId w:val="4"/>
                                </w:numPr>
                              </w:pPr>
                              <w:r w:rsidRPr="001435CE">
                                <w:t>Direct resale to 1P/first-party platforms was prohibited to ensure dealer partners are not disadvantaged by “Sold by Amazon” listings.</w:t>
                              </w:r>
                            </w:p>
                            <w:p w14:paraId="29E1EAEB" w14:textId="77777777" w:rsidR="001435CE" w:rsidRPr="001435CE" w:rsidRDefault="001435CE" w:rsidP="001435CE">
                              <w:pPr>
                                <w:numPr>
                                  <w:ilvl w:val="0"/>
                                  <w:numId w:val="4"/>
                                </w:numPr>
                              </w:pPr>
                              <w:r w:rsidRPr="001435CE">
                                <w:t xml:space="preserve">Dealers may continue selling </w:t>
                              </w:r>
                              <w:proofErr w:type="gramStart"/>
                              <w:r w:rsidRPr="001435CE">
                                <w:t>on</w:t>
                              </w:r>
                              <w:proofErr w:type="gramEnd"/>
                              <w:r w:rsidRPr="001435CE">
                                <w:t xml:space="preserve"> third-party marketplaces, provided they adhere to MSRP pricing.</w:t>
                              </w:r>
                            </w:p>
                            <w:p w14:paraId="5AFE0340" w14:textId="77777777" w:rsidR="001435CE" w:rsidRPr="001435CE" w:rsidRDefault="001435CE" w:rsidP="001435CE"/>
                            <w:p w14:paraId="5DCF8BD5" w14:textId="77777777" w:rsidR="001435CE" w:rsidRPr="001435CE" w:rsidRDefault="001435CE" w:rsidP="001435CE">
                              <w:r w:rsidRPr="001435CE">
                                <w:rPr>
                                  <w:b/>
                                  <w:bCs/>
                                </w:rPr>
                                <w:t>Exemption for Contract and Bid Submissions</w:t>
                              </w:r>
                            </w:p>
                            <w:p w14:paraId="7E34658F" w14:textId="77777777" w:rsidR="001435CE" w:rsidRPr="001435CE" w:rsidRDefault="001435CE" w:rsidP="001435CE">
                              <w:pPr>
                                <w:numPr>
                                  <w:ilvl w:val="0"/>
                                  <w:numId w:val="5"/>
                                </w:numPr>
                              </w:pPr>
                              <w:r w:rsidRPr="001435CE">
                                <w:lastRenderedPageBreak/>
                                <w:t>Contract and bid submissions were made exempt to allow dealers to remain competitive on bid projects and design/build work.</w:t>
                              </w:r>
                            </w:p>
                            <w:p w14:paraId="3B291077" w14:textId="77777777" w:rsidR="001435CE" w:rsidRPr="001435CE" w:rsidRDefault="001435CE" w:rsidP="001435CE">
                              <w:r w:rsidRPr="001435CE">
                                <w:rPr>
                                  <w:rFonts w:ascii="Tahoma" w:hAnsi="Tahoma" w:cs="Tahoma"/>
                                </w:rPr>
                                <w:t>﻿</w:t>
                              </w:r>
                            </w:p>
                            <w:p w14:paraId="31698644" w14:textId="77777777" w:rsidR="001435CE" w:rsidRPr="001435CE" w:rsidRDefault="001435CE" w:rsidP="001435CE">
                              <w:r w:rsidRPr="001435CE">
                                <w:t>We value your cooperation and are committed to supporting your success. If you have any questions or require further clarification, please do not hesitate to reach out to your account manager.</w:t>
                              </w:r>
                            </w:p>
                            <w:p w14:paraId="38509ACC" w14:textId="77777777" w:rsidR="001435CE" w:rsidRPr="001435CE" w:rsidRDefault="001435CE" w:rsidP="001435CE"/>
                            <w:p w14:paraId="074F5184" w14:textId="77777777" w:rsidR="001435CE" w:rsidRPr="001435CE" w:rsidRDefault="001435CE" w:rsidP="001435CE">
                              <w:r w:rsidRPr="001435CE">
                                <w:t>Thank you,</w:t>
                              </w:r>
                            </w:p>
                            <w:p w14:paraId="08F6DA6C" w14:textId="77777777" w:rsidR="001435CE" w:rsidRPr="001435CE" w:rsidRDefault="001435CE" w:rsidP="001435CE">
                              <w:r w:rsidRPr="001435CE">
                                <w:rPr>
                                  <w:rFonts w:ascii="Tahoma" w:hAnsi="Tahoma" w:cs="Tahoma"/>
                                </w:rPr>
                                <w:t>﻿</w:t>
                              </w:r>
                            </w:p>
                            <w:p w14:paraId="01260DD2" w14:textId="77777777" w:rsidR="001435CE" w:rsidRPr="001435CE" w:rsidRDefault="001435CE" w:rsidP="001435CE">
                              <w:r w:rsidRPr="001435CE">
                                <w:rPr>
                                  <w:b/>
                                  <w:bCs/>
                                </w:rPr>
                                <w:t>Jeff Biel</w:t>
                              </w:r>
                            </w:p>
                            <w:p w14:paraId="2BECE7B0" w14:textId="77777777" w:rsidR="001435CE" w:rsidRPr="001435CE" w:rsidRDefault="001435CE" w:rsidP="001435CE">
                              <w:r w:rsidRPr="001435CE">
                                <w:t>VP of Marketing and Customer Experience</w:t>
                              </w:r>
                            </w:p>
                          </w:tc>
                        </w:tr>
                      </w:tbl>
                      <w:p w14:paraId="06AF0C01" w14:textId="77777777" w:rsidR="001435CE" w:rsidRPr="001435CE" w:rsidRDefault="001435CE" w:rsidP="001435CE"/>
                    </w:tc>
                  </w:tr>
                </w:tbl>
                <w:p w14:paraId="48FDCC63" w14:textId="77777777" w:rsidR="001435CE" w:rsidRPr="001435CE" w:rsidRDefault="001435CE" w:rsidP="001435CE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50"/>
                  </w:tblGrid>
                  <w:tr w:rsidR="001435CE" w:rsidRPr="001435CE" w14:paraId="39DE81C1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50"/>
                        </w:tblGrid>
                        <w:tr w:rsidR="001435CE" w:rsidRPr="001435CE" w14:paraId="12151C37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74"/>
                              </w:tblGrid>
                              <w:tr w:rsidR="001435CE" w:rsidRPr="001435CE" w14:paraId="719CE072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13A6DE"/>
                                    <w:tcMar>
                                      <w:top w:w="150" w:type="dxa"/>
                                      <w:left w:w="225" w:type="dxa"/>
                                      <w:bottom w:w="150" w:type="dxa"/>
                                      <w:right w:w="225" w:type="dxa"/>
                                    </w:tcMar>
                                    <w:vAlign w:val="center"/>
                                    <w:hideMark/>
                                  </w:tcPr>
                                  <w:p w14:paraId="4B96C1FD" w14:textId="77777777" w:rsidR="001435CE" w:rsidRPr="001435CE" w:rsidRDefault="001435CE" w:rsidP="001435CE">
                                    <w:hyperlink r:id="rId7" w:tgtFrame="_blank" w:history="1">
                                      <w:r w:rsidRPr="001435CE">
                                        <w:rPr>
                                          <w:rStyle w:val="Hyperlink"/>
                                        </w:rPr>
                                        <w:t>Scotsman 2026 Commercial MSRP Program</w:t>
                                      </w:r>
                                    </w:hyperlink>
                                    <w:r w:rsidRPr="001435CE"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2A5B77F1" w14:textId="77777777" w:rsidR="001435CE" w:rsidRPr="001435CE" w:rsidRDefault="001435CE" w:rsidP="001435CE"/>
                          </w:tc>
                        </w:tr>
                      </w:tbl>
                      <w:p w14:paraId="4EE81E48" w14:textId="77777777" w:rsidR="001435CE" w:rsidRPr="001435CE" w:rsidRDefault="001435CE" w:rsidP="001435CE"/>
                    </w:tc>
                  </w:tr>
                </w:tbl>
                <w:p w14:paraId="28249B89" w14:textId="77777777" w:rsidR="001435CE" w:rsidRPr="001435CE" w:rsidRDefault="001435CE" w:rsidP="001435CE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50"/>
                  </w:tblGrid>
                  <w:tr w:rsidR="001435CE" w:rsidRPr="001435CE" w14:paraId="5B8AE2C8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50"/>
                        </w:tblGrid>
                        <w:tr w:rsidR="001435CE" w:rsidRPr="001435CE" w14:paraId="4C1A3A5F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625"/>
                              </w:tblGrid>
                              <w:tr w:rsidR="001435CE" w:rsidRPr="001435CE" w14:paraId="19B7AF47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13A6DE"/>
                                    <w:tcMar>
                                      <w:top w:w="150" w:type="dxa"/>
                                      <w:left w:w="225" w:type="dxa"/>
                                      <w:bottom w:w="150" w:type="dxa"/>
                                      <w:right w:w="225" w:type="dxa"/>
                                    </w:tcMar>
                                    <w:vAlign w:val="center"/>
                                    <w:hideMark/>
                                  </w:tcPr>
                                  <w:p w14:paraId="1F6FA91E" w14:textId="77777777" w:rsidR="001435CE" w:rsidRPr="001435CE" w:rsidRDefault="001435CE" w:rsidP="001435CE">
                                    <w:hyperlink r:id="rId8" w:tgtFrame="_blank" w:history="1">
                                      <w:r w:rsidRPr="001435CE">
                                        <w:rPr>
                                          <w:rStyle w:val="Hyperlink"/>
                                        </w:rPr>
                                        <w:t>Scotsman Commercial MSRP Price List (Feb 2026)</w:t>
                                      </w:r>
                                    </w:hyperlink>
                                    <w:r w:rsidRPr="001435CE"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36CC064B" w14:textId="77777777" w:rsidR="001435CE" w:rsidRPr="001435CE" w:rsidRDefault="001435CE" w:rsidP="001435CE"/>
                          </w:tc>
                        </w:tr>
                      </w:tbl>
                      <w:p w14:paraId="253E2129" w14:textId="77777777" w:rsidR="001435CE" w:rsidRPr="001435CE" w:rsidRDefault="001435CE" w:rsidP="001435CE"/>
                    </w:tc>
                  </w:tr>
                </w:tbl>
                <w:p w14:paraId="7A2AF808" w14:textId="77777777" w:rsidR="001435CE" w:rsidRPr="001435CE" w:rsidRDefault="001435CE" w:rsidP="001435CE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50"/>
                  </w:tblGrid>
                  <w:tr w:rsidR="001435CE" w:rsidRPr="001435CE" w14:paraId="363EB2C0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p w14:paraId="5D7A41E4" w14:textId="77777777" w:rsidR="001435CE" w:rsidRPr="001435CE" w:rsidRDefault="001435CE" w:rsidP="001435CE">
                        <w:r w:rsidRPr="001435CE">
                          <w:rPr>
                            <w:rFonts w:ascii="Arial" w:hAnsi="Arial" w:cs="Arial"/>
                          </w:rPr>
                          <w:t> </w:t>
                        </w:r>
                      </w:p>
                    </w:tc>
                  </w:tr>
                </w:tbl>
                <w:p w14:paraId="1E5C514F" w14:textId="77777777" w:rsidR="001435CE" w:rsidRPr="001435CE" w:rsidRDefault="001435CE" w:rsidP="001435CE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50"/>
                  </w:tblGrid>
                  <w:tr w:rsidR="001435CE" w:rsidRPr="001435CE" w14:paraId="079C6A2D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p w14:paraId="56A80A35" w14:textId="77777777" w:rsidR="001435CE" w:rsidRPr="001435CE" w:rsidRDefault="001435CE" w:rsidP="001435CE">
                        <w:r w:rsidRPr="001435CE">
                          <w:rPr>
                            <w:rFonts w:ascii="Arial" w:hAnsi="Arial" w:cs="Arial"/>
                          </w:rPr>
                          <w:t> </w:t>
                        </w:r>
                      </w:p>
                    </w:tc>
                  </w:tr>
                </w:tbl>
                <w:p w14:paraId="16A1E870" w14:textId="77777777" w:rsidR="001435CE" w:rsidRPr="001435CE" w:rsidRDefault="001435CE" w:rsidP="001435CE"/>
              </w:tc>
            </w:tr>
          </w:tbl>
          <w:p w14:paraId="3B9DE529" w14:textId="77777777" w:rsidR="001435CE" w:rsidRPr="001435CE" w:rsidRDefault="001435CE" w:rsidP="001435CE"/>
        </w:tc>
      </w:tr>
    </w:tbl>
    <w:p w14:paraId="756C73E2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7A19"/>
    <w:multiLevelType w:val="multilevel"/>
    <w:tmpl w:val="C3CAD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00D49"/>
    <w:multiLevelType w:val="multilevel"/>
    <w:tmpl w:val="95FC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055AA"/>
    <w:multiLevelType w:val="multilevel"/>
    <w:tmpl w:val="21BC8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C452D"/>
    <w:multiLevelType w:val="multilevel"/>
    <w:tmpl w:val="481CB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805608"/>
    <w:multiLevelType w:val="multilevel"/>
    <w:tmpl w:val="7DBE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447932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6876889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3607783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303913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4980731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CE"/>
    <w:rsid w:val="001435CE"/>
    <w:rsid w:val="005004BB"/>
    <w:rsid w:val="00531D3D"/>
    <w:rsid w:val="00716F7D"/>
    <w:rsid w:val="00C8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5A5EB"/>
  <w15:chartTrackingRefBased/>
  <w15:docId w15:val="{E4B8A464-F8E9-4C0F-AE54-D1621BD66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3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3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3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3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3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3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3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3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35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35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3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proofpoint.com/v2/url?u=https-3A__4mef97oab.cc.rs6.net_tn.jsp-3Ff-3D001E6j7Rj8bg8DUCYU86W9o6BK4h0MFTNtNVmtVNTXSrbzjz-5FB1vHlbReCPcfmnAhgMmC3DV-2DCimBsC9GGv2DwIPWCqTnUPfYxxR1pkFay3HM1biL-2D4aNvzpwFftTg0PSGqK0L4uh0KpBCcFVKQJUDhKpuV-5FbWQkO5QF6AzxAt-5F8BhkCzKOPAXAtx5Q-5F3wqVTRERFLcFLhZ5U4-5FBTLJ2onTKvnBWF8-2Dumsfmu4SUmeMoUHGP8l1jNPlVZ793lzdYVo9-26c-3DXTisdLY4jNDe5Z3iZxCeLvCujpWpBgt-5FNk4MdgqT-5Fy-2DDLQZ74VSGxQ-3D-3D-26ch-3D0wYP96rlLHsA6K0oOhzgHVoLX4IE2opbrRXa76BWUUyDC6tdaLbfoQ-3D-3D&amp;d=DwMFaQ&amp;c=euGZstcaTDllvimEN8b7jXrwqOf-v5A_CdpgnVfiiMM&amp;r=i8gXiHs5tjmBNphQCyQka1oVZ6AQKA4WEHF4CpO6tHM&amp;m=l9CKLVdRpfXl4TaleHhiW752pdHZXTlK4PzcFKh8jpRDIGLmLox6N_wdqxMduCHf&amp;s=QdXm3PXbakvaoGlxbE-fBCKDcZJyQ7BeqvfytA2zAj0&amp;e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ldefense.proofpoint.com/v2/url?u=https-3A__4mef97oab.cc.rs6.net_tn.jsp-3Ff-3D001E6j7Rj8bg8DUCYU86W9o6BK4h0MFTNtNVmtVNTXSrbzjz-5FB1vHlbReCPcfmnAhgMWIVwT4Jm2aQQmWzBsh5p3vGXPyprK7-2DbNwSZoKme3VgbsrxLNd1L1dbGKrfalVnPUUxkZ4wUNVIjjyxWKecNLjnlBt-2D1nBRUM-2Du0Fvuzo5Wsk819svw0fEkXWwEO8Kw2Ob1pGdWxhedPppWDOeHOSfdQAQdeTRz1Gvt0sFK9-5FvTXJqMIzt7tnqZDIOjuPy-2Dg-26c-3DXTisdLY4jNDe5Z3iZxCeLvCujpWpBgt-5FNk4MdgqT-5Fy-2DDLQZ74VSGxQ-3D-3D-26ch-3D0wYP96rlLHsA6K0oOhzgHVoLX4IE2opbrRXa76BWUUyDC6tdaLbfoQ-3D-3D&amp;d=DwMFaQ&amp;c=euGZstcaTDllvimEN8b7jXrwqOf-v5A_CdpgnVfiiMM&amp;r=i8gXiHs5tjmBNphQCyQka1oVZ6AQKA4WEHF4CpO6tHM&amp;m=l9CKLVdRpfXl4TaleHhiW752pdHZXTlK4PzcFKh8jpRDIGLmLox6N_wdqxMduCHf&amp;s=iAWLAcjtXha2XmlgOK8E1hCOPQYLTaGBuh8FyegATbk&amp;e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2026-01-19T21:53:00Z</dcterms:created>
  <dcterms:modified xsi:type="dcterms:W3CDTF">2026-01-20T15:25:00Z</dcterms:modified>
</cp:coreProperties>
</file>