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63767C" w:rsidRPr="0063767C" w14:paraId="2D5F49BB" w14:textId="77777777" w:rsidTr="0063767C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00"/>
            </w:tblGrid>
            <w:tr w:rsidR="0063767C" w:rsidRPr="0063767C" w14:paraId="7D165099" w14:textId="77777777"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00"/>
                  </w:tblGrid>
                  <w:tr w:rsidR="0063767C" w:rsidRPr="0063767C" w14:paraId="7E5AA860" w14:textId="77777777"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63767C" w:rsidRPr="0063767C" w14:paraId="00EB12A9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63767C" w:rsidRPr="0063767C" w14:paraId="1710A8C5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30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63767C" w:rsidRPr="0063767C" w14:paraId="22D459D3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00"/>
                                          </w:tblGrid>
                                          <w:tr w:rsidR="0063767C" w:rsidRPr="0063767C" w14:paraId="52A2854B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3D99DC3A" w14:textId="239CDBA8" w:rsidR="0063767C" w:rsidRPr="0063767C" w:rsidRDefault="0063767C" w:rsidP="0063767C">
                                                <w:r w:rsidRPr="0063767C">
                                                  <w:drawing>
                                                    <wp:inline distT="0" distB="0" distL="0" distR="0" wp14:anchorId="057E38CF" wp14:editId="15F2EDE3">
                                                      <wp:extent cx="5715000" cy="952500"/>
                                                      <wp:effectExtent l="0" t="0" r="0" b="0"/>
                                                      <wp:docPr id="277250559" name="Picture 4" descr="Flash Furniture">
                                                        <a:hlinkClick xmlns:a="http://schemas.openxmlformats.org/drawingml/2006/main" r:id="rId4" tooltip="&quot;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" descr="Flash Furnitur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15000" cy="9525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FE0817C" w14:textId="77777777" w:rsidR="0063767C" w:rsidRPr="0063767C" w:rsidRDefault="0063767C" w:rsidP="0063767C"/>
                                      </w:tc>
                                    </w:tr>
                                  </w:tbl>
                                  <w:p w14:paraId="4786BD15" w14:textId="77777777" w:rsidR="0063767C" w:rsidRPr="0063767C" w:rsidRDefault="0063767C" w:rsidP="0063767C"/>
                                </w:tc>
                              </w:tr>
                            </w:tbl>
                            <w:p w14:paraId="752754BF" w14:textId="77777777" w:rsidR="0063767C" w:rsidRPr="0063767C" w:rsidRDefault="0063767C" w:rsidP="0063767C"/>
                          </w:tc>
                        </w:tr>
                        <w:tr w:rsidR="0063767C" w:rsidRPr="0063767C" w14:paraId="39DAA0E3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63767C" w:rsidRPr="0063767C" w14:paraId="0D041900" w14:textId="77777777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63767C" w:rsidRPr="0063767C" w14:paraId="4E3C5E04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53786D4" w14:textId="77777777" w:rsidR="0063767C" w:rsidRPr="0063767C" w:rsidRDefault="0063767C" w:rsidP="0063767C">
                                          <w:r w:rsidRPr="0063767C">
                                            <w:t>Dear Customer,</w:t>
                                          </w:r>
                                          <w:r w:rsidRPr="0063767C">
                                            <w:br/>
                                            <w:t> </w:t>
                                          </w:r>
                                          <w:r w:rsidRPr="0063767C">
                                            <w:br/>
                                            <w:t xml:space="preserve">In February and in March, President Donald Trump signed executive orders imposing a total incremental 20% tariff on all goods imported from China (10% took effect on February 4, </w:t>
                                          </w:r>
                                          <w:proofErr w:type="gramStart"/>
                                          <w:r w:rsidRPr="0063767C">
                                            <w:t>2025</w:t>
                                          </w:r>
                                          <w:proofErr w:type="gramEnd"/>
                                          <w:r w:rsidRPr="0063767C">
                                            <w:t xml:space="preserve"> and the other 10% on March 4, 2025).</w:t>
                                          </w:r>
                                          <w:r w:rsidRPr="0063767C">
                                            <w:br/>
                                            <w:t> </w:t>
                                          </w:r>
                                          <w:r w:rsidRPr="0063767C">
                                            <w:br/>
                                            <w:t>This tariff impacts a wide range of products, including commercial and residential furniture. While we have made every effort to absorb this additional cost, a price adjustment is necessary to ensure we continue delivering the quality product and exceptional service you expect from us.</w:t>
                                          </w:r>
                                          <w:r w:rsidRPr="0063767C">
                                            <w:br/>
                                            <w:t> </w:t>
                                          </w:r>
                                          <w:r w:rsidRPr="0063767C">
                                            <w:br/>
                                            <w:t>Effective </w:t>
                                          </w:r>
                                          <w:r w:rsidRPr="0063767C">
                                            <w:rPr>
                                              <w:b/>
                                              <w:bCs/>
                                            </w:rPr>
                                            <w:t>May 15, 2025</w:t>
                                          </w:r>
                                          <w:r w:rsidRPr="0063767C">
                                            <w:t xml:space="preserve">, the price of affected products will increase by 8.46%. We understand that price changes can affect your planning and operations, which is why we have taken proactive steps to minimize the impact, </w:t>
                                          </w:r>
                                          <w:proofErr w:type="gramStart"/>
                                          <w:r w:rsidRPr="0063767C">
                                            <w:t>including,</w:t>
                                          </w:r>
                                          <w:proofErr w:type="gramEnd"/>
                                          <w:r w:rsidRPr="0063767C">
                                            <w:t xml:space="preserve"> absorbing a portion of the cost and leveraging our in-stock inventory to delay the impact </w:t>
                                          </w:r>
                                          <w:proofErr w:type="gramStart"/>
                                          <w:r w:rsidRPr="0063767C">
                                            <w:t>to</w:t>
                                          </w:r>
                                          <w:proofErr w:type="gramEnd"/>
                                          <w:r w:rsidRPr="0063767C">
                                            <w:t xml:space="preserve"> your business. Updated pricing for affected products can be downloaded via the below link.</w:t>
                                          </w:r>
                                          <w:r w:rsidRPr="0063767C">
                                            <w:br/>
                                            <w:t> </w:t>
                                          </w:r>
                                          <w:r w:rsidRPr="0063767C">
                                            <w:br/>
                                            <w:t xml:space="preserve">Additional applicable tariffs have already been instituted by the administration (e.g. Steel and Aluminum 25% went into effect on March 12, </w:t>
                                          </w:r>
                                          <w:proofErr w:type="gramStart"/>
                                          <w:r w:rsidRPr="0063767C">
                                            <w:t>2025</w:t>
                                          </w:r>
                                          <w:proofErr w:type="gramEnd"/>
                                          <w:r w:rsidRPr="0063767C">
                                            <w:t xml:space="preserve"> and reciprocal tariffs on April 2, 2025). Please expect an announcement on additional price adjustments as we finalize our assessments.</w:t>
                                          </w:r>
                                          <w:r w:rsidRPr="0063767C">
                                            <w:br/>
                                            <w:t> </w:t>
                                          </w:r>
                                          <w:r w:rsidRPr="0063767C">
                                            <w:br/>
                                            <w:t>Please feel free to reach out to your account representative or contact our customer service team at </w:t>
                                          </w:r>
                                          <w:hyperlink r:id="rId6" w:tgtFrame="_blank" w:tooltip="mailto:customerservice@theubiquegroup.com" w:history="1">
                                            <w:r w:rsidRPr="0063767C">
                                              <w:rPr>
                                                <w:rStyle w:val="Hyperlink"/>
                                                <w:b/>
                                                <w:bCs/>
                                              </w:rPr>
                                              <w:t>customerservice@theubiquegroup.com</w:t>
                                            </w:r>
                                          </w:hyperlink>
                                          <w:r w:rsidRPr="0063767C">
                                            <w:t> with any questions.</w:t>
                                          </w:r>
                                          <w:r w:rsidRPr="0063767C">
                                            <w:br/>
                                            <w:t> </w:t>
                                          </w:r>
                                          <w:r w:rsidRPr="0063767C">
                                            <w:br/>
                                            <w:t>We truly value your partnership and appreciate your understanding as we work through this dynamic environment together. Thank you for your continued trust in Ubique Group.</w:t>
                                          </w:r>
                                          <w:r w:rsidRPr="0063767C">
                                            <w:br/>
                                            <w:t> </w:t>
                                          </w:r>
                                          <w:r w:rsidRPr="0063767C">
                                            <w:br/>
                                            <w:t>Sincerely,</w:t>
                                          </w:r>
                                          <w:r w:rsidRPr="0063767C">
                                            <w:br/>
                                            <w:t>Flash Furniture and Ubique Group</w:t>
                                          </w:r>
                                          <w:r w:rsidRPr="0063767C">
                                            <w:br/>
                                          </w:r>
                                          <w:r w:rsidRPr="0063767C">
                                            <w:lastRenderedPageBreak/>
                                            <w:t> </w:t>
                                          </w:r>
                                          <w:r w:rsidRPr="0063767C">
                                            <w:br/>
                                          </w:r>
                                          <w:hyperlink r:id="rId7" w:tgtFrame="_blank" w:tooltip="https://ftp.flashfurniture.com/ProductInfo-Flash/Flash%20Furniture%202025%20Tariff%20Pricing%20Increase%20-%20Effective%20May%2015,%202025.xlsx" w:history="1">
                                            <w:r w:rsidRPr="0063767C">
                                              <w:rPr>
                                                <w:rStyle w:val="Hyperlink"/>
                                              </w:rPr>
                                              <w:t>https://ftp.flashfurniture.com/ProductInfo-Flash/Flash%20Furniture%202025%20Tariff%20Pricing%20Increase%20-%20Effective%20May%2015,%202025.xlsx</w:t>
                                            </w:r>
                                          </w:hyperlink>
                                          <w:r w:rsidRPr="0063767C">
                                            <w:br/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CEF8D13" w14:textId="77777777" w:rsidR="0063767C" w:rsidRPr="0063767C" w:rsidRDefault="0063767C" w:rsidP="0063767C"/>
                                </w:tc>
                              </w:tr>
                            </w:tbl>
                            <w:p w14:paraId="713FDBA8" w14:textId="77777777" w:rsidR="0063767C" w:rsidRPr="0063767C" w:rsidRDefault="0063767C" w:rsidP="0063767C"/>
                          </w:tc>
                        </w:tr>
                        <w:tr w:rsidR="0063767C" w:rsidRPr="0063767C" w14:paraId="6DF57BCC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63767C" w:rsidRPr="0063767C" w14:paraId="3A82B78B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63767C" w:rsidRPr="0063767C" w14:paraId="3669AE68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3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00"/>
                                          </w:tblGrid>
                                          <w:tr w:rsidR="0063767C" w:rsidRPr="0063767C" w14:paraId="21EF69A2" w14:textId="77777777"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135AEAD3" w14:textId="44ED7702" w:rsidR="0063767C" w:rsidRPr="0063767C" w:rsidRDefault="0063767C" w:rsidP="0063767C">
                                                <w:r w:rsidRPr="0063767C">
                                                  <w:lastRenderedPageBreak/>
                                                  <w:drawing>
                                                    <wp:inline distT="0" distB="0" distL="0" distR="0" wp14:anchorId="565608BB" wp14:editId="0833C3DC">
                                                      <wp:extent cx="5715000" cy="581025"/>
                                                      <wp:effectExtent l="0" t="0" r="0" b="9525"/>
                                                      <wp:docPr id="193795891" name="Picture 3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15000" cy="5810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8B4428A" w14:textId="77777777" w:rsidR="0063767C" w:rsidRPr="0063767C" w:rsidRDefault="0063767C" w:rsidP="0063767C"/>
                                      </w:tc>
                                    </w:tr>
                                  </w:tbl>
                                  <w:p w14:paraId="0F549271" w14:textId="77777777" w:rsidR="0063767C" w:rsidRPr="0063767C" w:rsidRDefault="0063767C" w:rsidP="0063767C"/>
                                </w:tc>
                              </w:tr>
                            </w:tbl>
                            <w:p w14:paraId="43C815B4" w14:textId="77777777" w:rsidR="0063767C" w:rsidRPr="0063767C" w:rsidRDefault="0063767C" w:rsidP="0063767C"/>
                          </w:tc>
                        </w:tr>
                        <w:tr w:rsidR="0063767C" w:rsidRPr="0063767C" w14:paraId="1D1F522C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63767C" w:rsidRPr="0063767C" w14:paraId="56FF492E" w14:textId="77777777">
                                <w:tc>
                                  <w:tcPr>
                                    <w:tcW w:w="0" w:type="auto"/>
                                    <w:tcMar>
                                      <w:top w:w="10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63767C" w:rsidRPr="0063767C" w14:paraId="601A31E5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7D9B200A" w14:textId="77777777" w:rsidR="0063767C" w:rsidRPr="0063767C" w:rsidRDefault="0063767C" w:rsidP="0063767C">
                                          <w:r w:rsidRPr="0063767C">
                                            <w:t>© 2025 The Ubique Group, LLC. All rights reserved.</w:t>
                                          </w:r>
                                          <w:r w:rsidRPr="0063767C">
                                            <w:br/>
                                            <w:t>To view this email as a web page, click </w:t>
                                          </w:r>
                                          <w:hyperlink r:id="rId9" w:history="1">
                                            <w:r w:rsidRPr="0063767C">
                                              <w:rPr>
                                                <w:rStyle w:val="Hyperlink"/>
                                              </w:rPr>
                                              <w:t>here.</w:t>
                                            </w:r>
                                          </w:hyperlink>
                                          <w:r w:rsidRPr="0063767C">
                                            <w:t xml:space="preserve"> </w:t>
                                          </w:r>
                                        </w:p>
                                        <w:p w14:paraId="4329253B" w14:textId="77777777" w:rsidR="0063767C" w:rsidRPr="0063767C" w:rsidRDefault="0063767C" w:rsidP="0063767C">
                                          <w:r w:rsidRPr="0063767C">
                                            <w:br/>
                                            <w:t>Ubique Group</w:t>
                                          </w:r>
                                        </w:p>
                                        <w:p w14:paraId="1C861D2E" w14:textId="77777777" w:rsidR="0063767C" w:rsidRPr="0063767C" w:rsidRDefault="0063767C" w:rsidP="0063767C">
                                          <w:r w:rsidRPr="0063767C">
                                            <w:t>4350 Ball Ground Highway</w:t>
                                          </w:r>
                                          <w:r w:rsidRPr="0063767C">
                                            <w:br/>
                                            <w:t>Canton, GA 30114, US</w:t>
                                          </w:r>
                                          <w:r w:rsidRPr="0063767C">
                                            <w:br/>
                                          </w:r>
                                          <w:r w:rsidRPr="0063767C">
                                            <w:br/>
                                            <w:t>You’re receiving this email because you’ve signed up to receive weekly updates. If you want to update your profile, </w:t>
                                          </w:r>
                                          <w:hyperlink r:id="rId10" w:history="1">
                                            <w:r w:rsidRPr="0063767C">
                                              <w:rPr>
                                                <w:rStyle w:val="Hyperlink"/>
                                              </w:rPr>
                                              <w:t>click here</w:t>
                                            </w:r>
                                          </w:hyperlink>
                                          <w:r w:rsidRPr="0063767C">
                                            <w:t>. If you prefer to not receive updates, you can </w:t>
                                          </w:r>
                                          <w:hyperlink r:id="rId11" w:history="1">
                                            <w:r w:rsidRPr="0063767C">
                                              <w:rPr>
                                                <w:rStyle w:val="Hyperlink"/>
                                              </w:rPr>
                                              <w:t>unsubscribe</w:t>
                                            </w:r>
                                          </w:hyperlink>
                                          <w:r w:rsidRPr="0063767C">
                                            <w:t> here.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7F90344" w14:textId="77777777" w:rsidR="0063767C" w:rsidRPr="0063767C" w:rsidRDefault="0063767C" w:rsidP="0063767C"/>
                                </w:tc>
                              </w:tr>
                            </w:tbl>
                            <w:p w14:paraId="1AA73EC2" w14:textId="77777777" w:rsidR="0063767C" w:rsidRPr="0063767C" w:rsidRDefault="0063767C" w:rsidP="0063767C"/>
                          </w:tc>
                        </w:tr>
                      </w:tbl>
                      <w:p w14:paraId="55A03694" w14:textId="77777777" w:rsidR="0063767C" w:rsidRPr="0063767C" w:rsidRDefault="0063767C" w:rsidP="0063767C"/>
                    </w:tc>
                  </w:tr>
                </w:tbl>
                <w:p w14:paraId="76FA5831" w14:textId="77777777" w:rsidR="0063767C" w:rsidRPr="0063767C" w:rsidRDefault="0063767C" w:rsidP="0063767C"/>
              </w:tc>
            </w:tr>
          </w:tbl>
          <w:p w14:paraId="5C1F0713" w14:textId="77777777" w:rsidR="0063767C" w:rsidRPr="0063767C" w:rsidRDefault="0063767C" w:rsidP="0063767C"/>
        </w:tc>
      </w:tr>
    </w:tbl>
    <w:p w14:paraId="170EBB4B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7C"/>
    <w:rsid w:val="00354ECB"/>
    <w:rsid w:val="005004BB"/>
    <w:rsid w:val="00531D3D"/>
    <w:rsid w:val="0063767C"/>
    <w:rsid w:val="007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A098"/>
  <w15:chartTrackingRefBased/>
  <w15:docId w15:val="{8B436589-6B54-4602-A56E-3A4827BA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6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6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6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6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6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6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6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6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6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6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6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6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6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76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7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5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-3A__click.email.theubiquegroup.com_-3Fqs-3Df66e20e3469c6b9155f96f2895f5db346fc43fda8aac38b5ca351704faf1354d8d1b9e128d7242a6e2babd0cc16b15ce2da14417afdc71a40db3198e18f0420c&amp;d=DwMDaQ&amp;c=euGZstcaTDllvimEN8b7jXrwqOf-v5A_CdpgnVfiiMM&amp;r=W5JiBLWkO4OdPnZS_qj7ky1KpcSgRod6GYQreOuvf6o&amp;m=xvKtT8y_ES70_0_-l207PtEhI38NJbaozO3yriPteCuvYRfBAxmpXW87x45ZDksa&amp;s=_wQV54nA5KuLcjaxALdq9e-UWm_HOlz9EptxjV6DR64&amp;e=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stomerservice@theubiquegroup.com" TargetMode="External"/><Relationship Id="rId11" Type="http://schemas.openxmlformats.org/officeDocument/2006/relationships/hyperlink" Target="https://urldefense.proofpoint.com/v2/url?u=http-3A__click.email.theubiquegroup.com_unsub-5Fcenter.aspx-3Fqs-3D7a21eb603d1e2d7336995c8ec5b1e6b00505b63ffda7f2196f6b2662e323ddcafa0edd6f5fc462d3d1794d1935a37701a9f8c426b5eaf34a298ccd9ad6b5ce512f4947f0af872eed&amp;d=DwMDaQ&amp;c=euGZstcaTDllvimEN8b7jXrwqOf-v5A_CdpgnVfiiMM&amp;r=W5JiBLWkO4OdPnZS_qj7ky1KpcSgRod6GYQreOuvf6o&amp;m=xvKtT8y_ES70_0_-l207PtEhI38NJbaozO3yriPteCuvYRfBAxmpXW87x45ZDksa&amp;s=vwG-ycYjaXO7kLTr12fSWTQAMUGIYqhz9rF2jAjsG-k&amp;e=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urldefense.proofpoint.com/v2/url?u=http-3A__click.email.theubiquegroup.com_profile-5Fcenter.aspx-3Fqs-3D7a21eb603d1e2d736d3f40dc70878f3fc2b25c4d842f07ccb44c763e401e4ce13bfe5b5660c75771371bdac23640048262ab07002f2a0a5f6d84719d751e1895cef45bc199d7daa1&amp;d=DwMDaQ&amp;c=euGZstcaTDllvimEN8b7jXrwqOf-v5A_CdpgnVfiiMM&amp;r=W5JiBLWkO4OdPnZS_qj7ky1KpcSgRod6GYQreOuvf6o&amp;m=xvKtT8y_ES70_0_-l207PtEhI38NJbaozO3yriPteCuvYRfBAxmpXW87x45ZDksa&amp;s=lr_CbVPnc2M99VXVnI-RyQL9IHRK4PSG5put8IjrAVw&amp;e=" TargetMode="External"/><Relationship Id="rId4" Type="http://schemas.openxmlformats.org/officeDocument/2006/relationships/hyperlink" Target="https://urldefense.proofpoint.com/v2/url?u=http-3A__click.email.theubiquegroup.com_-3Fqs-3Df66e20e3469c6b91f6137fcc0b3fdb622ed5799be87e34c00ab96f26fee573833bac14fdccca8c2d37e0a5242c2cdb14271b75eecaec9a228ed0fd149c8fc1dc&amp;d=DwMDaQ&amp;c=euGZstcaTDllvimEN8b7jXrwqOf-v5A_CdpgnVfiiMM&amp;r=W5JiBLWkO4OdPnZS_qj7ky1KpcSgRod6GYQreOuvf6o&amp;m=xvKtT8y_ES70_0_-l207PtEhI38NJbaozO3yriPteCuvYRfBAxmpXW87x45ZDksa&amp;s=PnPZiIKh0Bi46P9FR02MzPa21bCg2GDZ8kRl1lzzr-M&amp;e=" TargetMode="External"/><Relationship Id="rId9" Type="http://schemas.openxmlformats.org/officeDocument/2006/relationships/hyperlink" Target="https://urldefense.proofpoint.com/v2/url?u=http-3A__view.email.theubiquegroup.com_-3Fqs-3Db7c5b1c8fe073f71b1f857ab72ff37d9ca77268f934cae86930d625f795a2170b0c927121c161294ce39a3aa2c402cf00e355c582f46f4d0ab2c37914a37984ba27e112faddc2556f9485851906dc3ec&amp;d=DwMDaQ&amp;c=euGZstcaTDllvimEN8b7jXrwqOf-v5A_CdpgnVfiiMM&amp;r=W5JiBLWkO4OdPnZS_qj7ky1KpcSgRod6GYQreOuvf6o&amp;m=xvKtT8y_ES70_0_-l207PtEhI38NJbaozO3yriPteCuvYRfBAxmpXW87x45ZDksa&amp;s=nYgrbLJ-QafIYx68oEeVthM7VPd4kXXgBg0CJoKFzgQ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2025-04-17T15:41:00Z</dcterms:created>
  <dcterms:modified xsi:type="dcterms:W3CDTF">2025-04-17T15:43:00Z</dcterms:modified>
</cp:coreProperties>
</file>