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</w:tblGrid>
      <w:tr w:rsidR="00D122BC" w:rsidRPr="00D122BC" w14:paraId="460E3B76" w14:textId="77777777">
        <w:trPr>
          <w:tblCellSpacing w:w="0" w:type="dxa"/>
          <w:jc w:val="center"/>
        </w:trPr>
        <w:tc>
          <w:tcPr>
            <w:tcW w:w="0" w:type="auto"/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80"/>
            </w:tblGrid>
            <w:tr w:rsidR="00D122BC" w:rsidRPr="00D122BC" w14:paraId="1A0E166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8" w:space="0" w:color="68ABD6"/>
                    <w:left w:val="single" w:sz="8" w:space="0" w:color="68ABD6"/>
                    <w:bottom w:val="single" w:sz="8" w:space="0" w:color="68ABD6"/>
                    <w:right w:val="single" w:sz="8" w:space="0" w:color="68ABD6"/>
                  </w:tcBorders>
                  <w:shd w:val="clear" w:color="auto" w:fill="FFFFFF"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40"/>
                  </w:tblGrid>
                  <w:tr w:rsidR="00D122BC" w:rsidRPr="00D122BC" w14:paraId="5C9444C1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p w14:paraId="1A84328E" w14:textId="77777777" w:rsidR="00D122BC" w:rsidRPr="00D122BC" w:rsidRDefault="00D122BC" w:rsidP="00D122BC">
                        <w:r w:rsidRPr="00D122BC">
                          <w:rPr>
                            <w:rFonts w:ascii="Arial" w:hAnsi="Arial" w:cs="Arial"/>
                          </w:rPr>
                          <w:t> </w:t>
                        </w:r>
                      </w:p>
                    </w:tc>
                  </w:tr>
                </w:tbl>
                <w:p w14:paraId="3F1E91C8" w14:textId="77777777" w:rsidR="00D122BC" w:rsidRPr="00D122BC" w:rsidRDefault="00D122BC" w:rsidP="00D122BC"/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40"/>
                  </w:tblGrid>
                  <w:tr w:rsidR="00D122BC" w:rsidRPr="00D122BC" w14:paraId="4870C210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D122BC" w:rsidRPr="00D122BC" w14:paraId="3F92923E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D122BC" w:rsidRPr="00D122BC" w14:paraId="214EFAAF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12CB6E31" w14:textId="11CE1BCD" w:rsidR="00D122BC" w:rsidRPr="00D122BC" w:rsidRDefault="00D122BC" w:rsidP="00D122BC">
                                    <w:r w:rsidRPr="00D122BC">
                                      <w:drawing>
                                        <wp:inline distT="0" distB="0" distL="0" distR="0" wp14:anchorId="43182FB9" wp14:editId="0B8BEB4A">
                                          <wp:extent cx="2857500" cy="438150"/>
                                          <wp:effectExtent l="0" t="0" r="0" b="0"/>
                                          <wp:docPr id="459169018" name="Picture 4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57500" cy="4381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6DF3DDD8" w14:textId="77777777" w:rsidR="00D122BC" w:rsidRPr="00D122BC" w:rsidRDefault="00D122BC" w:rsidP="00D122BC"/>
                          </w:tc>
                        </w:tr>
                      </w:tbl>
                      <w:p w14:paraId="75012837" w14:textId="77777777" w:rsidR="00D122BC" w:rsidRPr="00D122BC" w:rsidRDefault="00D122BC" w:rsidP="00D122BC"/>
                    </w:tc>
                  </w:tr>
                </w:tbl>
                <w:p w14:paraId="28D1B1DC" w14:textId="77777777" w:rsidR="00D122BC" w:rsidRPr="00D122BC" w:rsidRDefault="00D122BC" w:rsidP="00D122BC"/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40"/>
                  </w:tblGrid>
                  <w:tr w:rsidR="00D122BC" w:rsidRPr="00D122BC" w14:paraId="544792A9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D122BC" w:rsidRPr="00D122BC" w14:paraId="328D975E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hideMark/>
                            </w:tcPr>
                            <w:p w14:paraId="0FA11ACB" w14:textId="77777777" w:rsidR="00D122BC" w:rsidRPr="00D122BC" w:rsidRDefault="00D122BC" w:rsidP="00D122BC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D122BC">
                                <w:rPr>
                                  <w:b/>
                                  <w:bCs/>
                                </w:rPr>
                                <w:t>2026-2027 Pricing</w:t>
                              </w:r>
                            </w:p>
                          </w:tc>
                        </w:tr>
                      </w:tbl>
                      <w:p w14:paraId="7CF4BEC5" w14:textId="77777777" w:rsidR="00D122BC" w:rsidRPr="00D122BC" w:rsidRDefault="00D122BC" w:rsidP="00D122BC"/>
                    </w:tc>
                  </w:tr>
                </w:tbl>
                <w:p w14:paraId="58D24A6A" w14:textId="77777777" w:rsidR="00D122BC" w:rsidRPr="00D122BC" w:rsidRDefault="00D122BC" w:rsidP="00D122BC"/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40"/>
                  </w:tblGrid>
                  <w:tr w:rsidR="00D122BC" w:rsidRPr="00D122BC" w14:paraId="5750B3F6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D122BC" w:rsidRPr="00D122BC" w14:paraId="3D46D761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</w:tcPr>
                            <w:p w14:paraId="167DA95D" w14:textId="77777777" w:rsidR="00D122BC" w:rsidRPr="00D122BC" w:rsidRDefault="00D122BC" w:rsidP="00D122BC">
                              <w:r w:rsidRPr="00D122BC">
                                <w:t>9/1/2026</w:t>
                              </w:r>
                            </w:p>
                            <w:p w14:paraId="6DD71AFE" w14:textId="77777777" w:rsidR="00D122BC" w:rsidRPr="00D122BC" w:rsidRDefault="00D122BC" w:rsidP="00D122BC"/>
                            <w:p w14:paraId="703363AD" w14:textId="77777777" w:rsidR="00D122BC" w:rsidRPr="00D122BC" w:rsidRDefault="00D122BC" w:rsidP="00D122BC">
                              <w:r w:rsidRPr="00D122BC">
                                <w:t>Dear Valued Customer,</w:t>
                              </w:r>
                            </w:p>
                            <w:p w14:paraId="7E83E924" w14:textId="77777777" w:rsidR="00D122BC" w:rsidRPr="00D122BC" w:rsidRDefault="00D122BC" w:rsidP="00D122BC"/>
                            <w:p w14:paraId="25940FAD" w14:textId="77777777" w:rsidR="00D122BC" w:rsidRPr="00D122BC" w:rsidRDefault="00D122BC" w:rsidP="00D122BC">
                              <w:r w:rsidRPr="00D122BC">
                                <w:t xml:space="preserve">This is a friendly reminder for the following two changes effective </w:t>
                              </w:r>
                              <w:r w:rsidRPr="00D122BC">
                                <w:rPr>
                                  <w:b/>
                                  <w:bCs/>
                                </w:rPr>
                                <w:t>October 1, 2026:</w:t>
                              </w:r>
                            </w:p>
                            <w:p w14:paraId="3C2A3498" w14:textId="77777777" w:rsidR="00D122BC" w:rsidRPr="00D122BC" w:rsidRDefault="00D122BC" w:rsidP="00D122BC"/>
                            <w:p w14:paraId="3A306F67" w14:textId="77777777" w:rsidR="00D122BC" w:rsidRPr="00D122BC" w:rsidRDefault="00D122BC" w:rsidP="00D122BC">
                              <w:r w:rsidRPr="00D122BC">
                                <w:t xml:space="preserve">1.) Our average </w:t>
                              </w:r>
                              <w:proofErr w:type="gramStart"/>
                              <w:r w:rsidRPr="00D122BC">
                                <w:t>pricing</w:t>
                              </w:r>
                              <w:proofErr w:type="gramEnd"/>
                              <w:r w:rsidRPr="00D122BC">
                                <w:t xml:space="preserve"> will </w:t>
                              </w:r>
                              <w:proofErr w:type="gramStart"/>
                              <w:r w:rsidRPr="00D122BC">
                                <w:t>increase</w:t>
                              </w:r>
                              <w:proofErr w:type="gramEnd"/>
                              <w:r w:rsidRPr="00D122BC">
                                <w:t xml:space="preserve"> approximately </w:t>
                              </w:r>
                              <w:r w:rsidRPr="00D122BC">
                                <w:rPr>
                                  <w:b/>
                                  <w:bCs/>
                                </w:rPr>
                                <w:t>5%</w:t>
                              </w:r>
                              <w:r w:rsidRPr="00D122BC">
                                <w:t xml:space="preserve">. This adjustment is necessary due to </w:t>
                              </w:r>
                              <w:r w:rsidRPr="00D122BC">
                                <w:rPr>
                                  <w:b/>
                                  <w:bCs/>
                                </w:rPr>
                                <w:t>rising operational and production costs</w:t>
                              </w:r>
                              <w:r w:rsidRPr="00D122BC">
                                <w:t xml:space="preserve">, including steel, packaging, </w:t>
                              </w:r>
                              <w:proofErr w:type="gramStart"/>
                              <w:r w:rsidRPr="00D122BC">
                                <w:t>handle</w:t>
                              </w:r>
                              <w:proofErr w:type="gramEnd"/>
                              <w:r w:rsidRPr="00D122BC">
                                <w:t xml:space="preserve"> materials, factory supplies, electricity and labor. </w:t>
                              </w:r>
                              <w:r w:rsidRPr="00D122BC">
                                <w:rPr>
                                  <w:rFonts w:ascii="Tahoma" w:hAnsi="Tahoma" w:cs="Tahoma"/>
                                </w:rPr>
                                <w:t>﻿</w:t>
                              </w:r>
                              <w:r w:rsidRPr="00D122BC">
                                <w:br/>
                              </w:r>
                              <w:r w:rsidRPr="00D122BC">
                                <w:rPr>
                                  <w:rFonts w:ascii="Tahoma" w:hAnsi="Tahoma" w:cs="Tahoma"/>
                                </w:rPr>
                                <w:t>﻿</w:t>
                              </w:r>
                            </w:p>
                            <w:p w14:paraId="6F2EA77E" w14:textId="77777777" w:rsidR="00D122BC" w:rsidRPr="00D122BC" w:rsidRDefault="00D122BC" w:rsidP="00D122BC">
                              <w:r w:rsidRPr="00D122BC">
                                <w:t xml:space="preserve">Please note that </w:t>
                              </w:r>
                              <w:r w:rsidRPr="00D122BC">
                                <w:rPr>
                                  <w:b/>
                                  <w:bCs/>
                                </w:rPr>
                                <w:t>all orders placed on or before September 30, 2026, will be invoiced at current pricing</w:t>
                              </w:r>
                              <w:r w:rsidRPr="00D122BC">
                                <w:t>. </w:t>
                              </w:r>
                              <w:r w:rsidRPr="00D122BC">
                                <w:rPr>
                                  <w:rFonts w:ascii="Tahoma" w:hAnsi="Tahoma" w:cs="Tahoma"/>
                                </w:rPr>
                                <w:t>﻿</w:t>
                              </w:r>
                              <w:r w:rsidRPr="00D122BC">
                                <w:br/>
                              </w:r>
                              <w:r w:rsidRPr="00D122BC">
                                <w:rPr>
                                  <w:rFonts w:ascii="Tahoma" w:hAnsi="Tahoma" w:cs="Tahoma"/>
                                </w:rPr>
                                <w:t>﻿</w:t>
                              </w:r>
                            </w:p>
                            <w:p w14:paraId="6BDC8E3F" w14:textId="77777777" w:rsidR="00D122BC" w:rsidRPr="00D122BC" w:rsidRDefault="00D122BC" w:rsidP="00D122BC">
                              <w:r w:rsidRPr="00D122BC">
                                <w:t xml:space="preserve">2.) We are implementing an </w:t>
                              </w:r>
                              <w:r w:rsidRPr="00D122BC">
                                <w:rPr>
                                  <w:b/>
                                  <w:bCs/>
                                </w:rPr>
                                <w:t>Online Sales &amp;</w:t>
                              </w:r>
                              <w:r w:rsidRPr="00D122BC">
                                <w:t xml:space="preserve"> </w:t>
                              </w:r>
                              <w:r w:rsidRPr="00D122BC">
                                <w:rPr>
                                  <w:b/>
                                  <w:bCs/>
                                </w:rPr>
                                <w:t xml:space="preserve">Unilateral Pricing Policy (UPP) </w:t>
                              </w:r>
                              <w:r w:rsidRPr="00D122BC">
                                <w:t xml:space="preserve">for all online </w:t>
                              </w:r>
                              <w:proofErr w:type="gramStart"/>
                              <w:r w:rsidRPr="00D122BC">
                                <w:t>business</w:t>
                              </w:r>
                              <w:proofErr w:type="gramEnd"/>
                              <w:r w:rsidRPr="00D122BC">
                                <w:t xml:space="preserve"> to establish a consistent pricing standard across online sales channels and protect the long-term value of our brand. UPP prices on </w:t>
                              </w:r>
                              <w:proofErr w:type="gramStart"/>
                              <w:r w:rsidRPr="00D122BC">
                                <w:t>select</w:t>
                              </w:r>
                              <w:proofErr w:type="gramEnd"/>
                              <w:r w:rsidRPr="00D122BC">
                                <w:t xml:space="preserve"> online items </w:t>
                              </w:r>
                              <w:proofErr w:type="gramStart"/>
                              <w:r w:rsidRPr="00D122BC">
                                <w:t>is</w:t>
                              </w:r>
                              <w:proofErr w:type="gramEnd"/>
                              <w:r w:rsidRPr="00D122BC">
                                <w:t xml:space="preserve"> included in the price list and the effective date is October 1. </w:t>
                              </w:r>
                              <w:r w:rsidRPr="00D122BC">
                                <w:lastRenderedPageBreak/>
                                <w:t xml:space="preserve">Unilateral Pricing Policy information can be found </w:t>
                              </w:r>
                              <w:hyperlink r:id="rId5" w:tgtFrame="_blank" w:history="1">
                                <w:r w:rsidRPr="00D122BC">
                                  <w:rPr>
                                    <w:rStyle w:val="Hyperlink"/>
                                    <w:b/>
                                    <w:bCs/>
                                  </w:rPr>
                                  <w:t>here</w:t>
                                </w:r>
                              </w:hyperlink>
                              <w:r w:rsidRPr="00D122BC">
                                <w:t xml:space="preserve">. </w:t>
                              </w:r>
                              <w:r w:rsidRPr="00D122BC">
                                <w:rPr>
                                  <w:rFonts w:ascii="Tahoma" w:hAnsi="Tahoma" w:cs="Tahoma"/>
                                </w:rPr>
                                <w:t>﻿</w:t>
                              </w:r>
                              <w:r w:rsidRPr="00D122BC">
                                <w:br/>
                              </w:r>
                              <w:r w:rsidRPr="00D122BC">
                                <w:rPr>
                                  <w:rFonts w:ascii="Tahoma" w:hAnsi="Tahoma" w:cs="Tahoma"/>
                                </w:rPr>
                                <w:t>﻿</w:t>
                              </w:r>
                            </w:p>
                            <w:p w14:paraId="074A024C" w14:textId="77777777" w:rsidR="00D122BC" w:rsidRPr="00D122BC" w:rsidRDefault="00D122BC" w:rsidP="00D122BC">
                              <w:r w:rsidRPr="00D122BC">
                                <w:t>We remain committed to providing quality products with excellent reliability and service. We appreciate your business and support. </w:t>
                              </w:r>
                            </w:p>
                          </w:tc>
                        </w:tr>
                      </w:tbl>
                      <w:p w14:paraId="61C17FCD" w14:textId="77777777" w:rsidR="00D122BC" w:rsidRPr="00D122BC" w:rsidRDefault="00D122BC" w:rsidP="00D122BC"/>
                    </w:tc>
                  </w:tr>
                </w:tbl>
                <w:p w14:paraId="4E14D210" w14:textId="77777777" w:rsidR="00D122BC" w:rsidRPr="00D122BC" w:rsidRDefault="00D122BC" w:rsidP="00D122BC"/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40"/>
                  </w:tblGrid>
                  <w:tr w:rsidR="00D122BC" w:rsidRPr="00D122BC" w14:paraId="1C68946E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D122BC" w:rsidRPr="00D122BC" w14:paraId="6D69DBC0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65"/>
                              </w:tblGrid>
                              <w:tr w:rsidR="00D122BC" w:rsidRPr="00D122BC" w14:paraId="0DF9A284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F7BA3E"/>
                                    <w:tcMar>
                                      <w:top w:w="150" w:type="dxa"/>
                                      <w:left w:w="600" w:type="dxa"/>
                                      <w:bottom w:w="150" w:type="dxa"/>
                                      <w:right w:w="600" w:type="dxa"/>
                                    </w:tcMar>
                                    <w:vAlign w:val="center"/>
                                    <w:hideMark/>
                                  </w:tcPr>
                                  <w:p w14:paraId="0FCB86A8" w14:textId="77777777" w:rsidR="00D122BC" w:rsidRPr="00D122BC" w:rsidRDefault="00D122BC" w:rsidP="00D122BC">
                                    <w:hyperlink r:id="rId6" w:tgtFrame="_blank" w:history="1">
                                      <w:r w:rsidRPr="00D122BC">
                                        <w:rPr>
                                          <w:rStyle w:val="Hyperlink"/>
                                          <w:b/>
                                          <w:bCs/>
                                        </w:rPr>
                                        <w:t>Dexter-Russell Price List</w:t>
                                      </w:r>
                                    </w:hyperlink>
                                    <w:r w:rsidRPr="00D122BC"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14:paraId="3CDC605E" w14:textId="77777777" w:rsidR="00D122BC" w:rsidRPr="00D122BC" w:rsidRDefault="00D122BC" w:rsidP="00D122BC"/>
                          </w:tc>
                        </w:tr>
                      </w:tbl>
                      <w:p w14:paraId="11203A48" w14:textId="77777777" w:rsidR="00D122BC" w:rsidRPr="00D122BC" w:rsidRDefault="00D122BC" w:rsidP="00D122BC"/>
                    </w:tc>
                  </w:tr>
                </w:tbl>
                <w:p w14:paraId="7313033E" w14:textId="77777777" w:rsidR="00D122BC" w:rsidRPr="00D122BC" w:rsidRDefault="00D122BC" w:rsidP="00D122BC"/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40"/>
                  </w:tblGrid>
                  <w:tr w:rsidR="00D122BC" w:rsidRPr="00D122BC" w14:paraId="0063119C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D122BC" w:rsidRPr="00D122BC" w14:paraId="3D9709E2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850"/>
                              </w:tblGrid>
                              <w:tr w:rsidR="00D122BC" w:rsidRPr="00D122BC" w14:paraId="6208A6D0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3B706612" w14:textId="6D7E95D2" w:rsidR="00D122BC" w:rsidRPr="00D122BC" w:rsidRDefault="00D122BC" w:rsidP="00D122BC">
                                    <w:r w:rsidRPr="00D122BC">
                                      <w:drawing>
                                        <wp:inline distT="0" distB="0" distL="0" distR="0" wp14:anchorId="11EBB4CF" wp14:editId="2550D00B">
                                          <wp:extent cx="1800225" cy="542925"/>
                                          <wp:effectExtent l="0" t="0" r="9525" b="9525"/>
                                          <wp:docPr id="379417062" name="Picture 3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00225" cy="5429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00F47772" w14:textId="77777777" w:rsidR="00D122BC" w:rsidRPr="00D122BC" w:rsidRDefault="00D122BC" w:rsidP="00D122BC"/>
                          </w:tc>
                        </w:tr>
                      </w:tbl>
                      <w:p w14:paraId="66630927" w14:textId="77777777" w:rsidR="00D122BC" w:rsidRPr="00D122BC" w:rsidRDefault="00D122BC" w:rsidP="00D122BC"/>
                    </w:tc>
                  </w:tr>
                </w:tbl>
                <w:p w14:paraId="73A74B7C" w14:textId="77777777" w:rsidR="00D122BC" w:rsidRPr="00D122BC" w:rsidRDefault="00D122BC" w:rsidP="00D122BC"/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40"/>
                  </w:tblGrid>
                  <w:tr w:rsidR="00D122BC" w:rsidRPr="00D122BC" w14:paraId="1F81CF19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40"/>
                        </w:tblGrid>
                        <w:tr w:rsidR="00D122BC" w:rsidRPr="00D122BC" w14:paraId="06F45492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hideMark/>
                            </w:tcPr>
                            <w:p w14:paraId="7407CEA1" w14:textId="77777777" w:rsidR="00D122BC" w:rsidRPr="00D122BC" w:rsidRDefault="00D122BC" w:rsidP="00D122BC">
                              <w:r w:rsidRPr="00D122BC">
                                <w:t>Vice President of Sales</w:t>
                              </w:r>
                            </w:p>
                            <w:p w14:paraId="6A8EE501" w14:textId="77777777" w:rsidR="00D122BC" w:rsidRPr="00D122BC" w:rsidRDefault="00D122BC" w:rsidP="00D122BC">
                              <w:r w:rsidRPr="00D122BC">
                                <w:t>Dexter-Russell, Inc</w:t>
                              </w:r>
                            </w:p>
                          </w:tc>
                        </w:tr>
                      </w:tbl>
                      <w:p w14:paraId="665D2C85" w14:textId="77777777" w:rsidR="00D122BC" w:rsidRPr="00D122BC" w:rsidRDefault="00D122BC" w:rsidP="00D122BC"/>
                    </w:tc>
                  </w:tr>
                </w:tbl>
                <w:p w14:paraId="51F2B152" w14:textId="77777777" w:rsidR="00D122BC" w:rsidRPr="00D122BC" w:rsidRDefault="00D122BC" w:rsidP="00D122BC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40"/>
                  </w:tblGrid>
                  <w:tr w:rsidR="00D122BC" w:rsidRPr="00D122BC" w14:paraId="43730DFC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p w14:paraId="66897C51" w14:textId="77777777" w:rsidR="00D122BC" w:rsidRPr="00D122BC" w:rsidRDefault="00D122BC" w:rsidP="00D122BC">
                        <w:r w:rsidRPr="00D122BC">
                          <w:rPr>
                            <w:rFonts w:ascii="Arial" w:hAnsi="Arial" w:cs="Arial"/>
                          </w:rPr>
                          <w:t> </w:t>
                        </w:r>
                      </w:p>
                    </w:tc>
                  </w:tr>
                </w:tbl>
                <w:p w14:paraId="2FEC5F3B" w14:textId="77777777" w:rsidR="00D122BC" w:rsidRPr="00D122BC" w:rsidRDefault="00D122BC" w:rsidP="00D122BC"/>
              </w:tc>
            </w:tr>
          </w:tbl>
          <w:p w14:paraId="297D46B4" w14:textId="77777777" w:rsidR="00D122BC" w:rsidRPr="00D122BC" w:rsidRDefault="00D122BC" w:rsidP="00D122BC"/>
        </w:tc>
      </w:tr>
    </w:tbl>
    <w:p w14:paraId="2DC81A10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2BC"/>
    <w:rsid w:val="00196552"/>
    <w:rsid w:val="005004BB"/>
    <w:rsid w:val="00531D3D"/>
    <w:rsid w:val="00716F7D"/>
    <w:rsid w:val="00D1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A41B7"/>
  <w15:chartTrackingRefBased/>
  <w15:docId w15:val="{B0960488-FD44-4CEF-B3BC-39B0AB781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2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2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2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2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2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2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2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2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2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2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2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2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2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2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2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2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22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22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2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2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22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22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rldefense.proofpoint.com/v2/url?u=https-3A__anayqazab.cc.rs6.net_tn.jsp-3Ff-3D001mOrbqVsTwB6kTIr3maySR2QnBJYguWmFkR8gXx7Zn2MDn-5FpPmmbKfSyOJppqTr4QN9WAL10I5nWcvm5Ts2s4UYth-2DKsLeclV9-2DGbVK6dUVSJsA6UB6FfVSzMniwO1CjLrjJWScYKY0TPQec2DhW-5FDlPc6rtPIMh7oCFpLw9bWOdYcGaP8CirimqjYzQ0DfxV4s4RYTEvRI7XABMBXPU4biQe2kdKjjVc4BlXG-5FX3Vto-3D-26c-3DGPpdbvPhGuKZG3HxIB-5FfeR396bJf6CaVxFKCUzpE54xQqPRcV6OijA-3D-3D-26ch-3D-2DWa-5F4nQEz2-2DrEhqeMhOAWCQKa2SRISUDdcvRi52y0K3HEIoKA2PZ0g-3D-3D&amp;d=DwMFaQ&amp;c=euGZstcaTDllvimEN8b7jXrwqOf-v5A_CdpgnVfiiMM&amp;r=W5JiBLWkO4OdPnZS_qj7ky1KpcSgRod6GYQreOuvf6o&amp;m=m0NMgT1tTal9rjQg-8BPAkpNGUCbI52S_nk65jTdfubXMM7pIxxyq_L-1Kb4AOYM&amp;s=dR-KQYYxWqJGm6aq8a9yDHzzcWTwpiVCY3YV7Y_pnpY&amp;e=" TargetMode="External"/><Relationship Id="rId5" Type="http://schemas.openxmlformats.org/officeDocument/2006/relationships/hyperlink" Target="https://urldefense.proofpoint.com/v2/url?u=https-3A__anayqazab.cc.rs6.net_tn.jsp-3Ff-3D001mOrbqVsTwB6kTIr3maySR2QnBJYguWmFkR8gXx7Zn2MDn-5FpPmmbKfSyOJppqTr4QG9BT3ZzpIAQuHojidVg2PhNQL9GzaOc5IfUW0pHyNwI57A1Tn-5FjtSbXjR8qhSMzN2lwr31SltZ-2DNjLr5TTCCRhn5LnBDceD43jprWCNFzQYsj2IR9TsWrA-3D-3D-26c-3DGPpdbvPhGuKZG3HxIB-5FfeR396bJf6CaVxFKCUzpE54xQqPRcV6OijA-3D-3D-26ch-3D-2DWa-5F4nQEz2-2DrEhqeMhOAWCQKa2SRISUDdcvRi52y0K3HEIoKA2PZ0g-3D-3D&amp;d=DwMFaQ&amp;c=euGZstcaTDllvimEN8b7jXrwqOf-v5A_CdpgnVfiiMM&amp;r=W5JiBLWkO4OdPnZS_qj7ky1KpcSgRod6GYQreOuvf6o&amp;m=m0NMgT1tTal9rjQg-8BPAkpNGUCbI52S_nk65jTdfubXMM7pIxxyq_L-1Kb4AOYM&amp;s=alcbZ6xZOJBHRF8isLpCZ6b1f-mlg8uflzd2IRfC5cQ&amp;e=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2026-09-01T13:39:00Z</dcterms:created>
  <dcterms:modified xsi:type="dcterms:W3CDTF">2026-09-01T14:18:00Z</dcterms:modified>
</cp:coreProperties>
</file>